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F64C95" w:rsidRDefault="00F64C95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F64C95" w:rsidRPr="00146272" w:rsidRDefault="00F64C95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F64C95" w:rsidRDefault="00F64C95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F64C95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F64C95" w:rsidRPr="002B16AA" w:rsidRDefault="00F64C95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F64C95" w:rsidRPr="0088683E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F64C95" w:rsidRDefault="00F64C95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F64C95" w:rsidRPr="00146272" w:rsidRDefault="00F64C95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F64C95" w:rsidRDefault="00F64C95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F64C95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F64C95" w:rsidRPr="002B16AA" w:rsidRDefault="00F64C95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F64C95" w:rsidRPr="0088683E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77777777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07.07.</w:t>
      </w:r>
      <w:r w:rsidRPr="00852219">
        <w:rPr>
          <w:rFonts w:ascii="Arial" w:hAnsi="Arial" w:cs="Arial"/>
        </w:rPr>
        <w:t>2021r.</w:t>
      </w:r>
    </w:p>
    <w:p w14:paraId="10EC6763" w14:textId="77777777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ZA.261.1.2021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8807DAB" w14:textId="77777777" w:rsidR="006D6B1A" w:rsidRDefault="006D6B1A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5B2F1887" w14:textId="77777777" w:rsidR="0066133B" w:rsidRPr="008E3FB7" w:rsidRDefault="006D6B1A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38CCCE4E" w14:textId="77777777" w:rsidR="0066133B" w:rsidRDefault="0066133B" w:rsidP="002E5290">
      <w:pPr>
        <w:spacing w:line="360" w:lineRule="auto"/>
      </w:pPr>
    </w:p>
    <w:p w14:paraId="24136951" w14:textId="77777777" w:rsidR="0005463B" w:rsidRDefault="0066133B" w:rsidP="002E5290">
      <w:pPr>
        <w:spacing w:line="360" w:lineRule="auto"/>
        <w:ind w:firstLine="284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Miasto Łódź- 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U. 2019 poz. 2019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6D6B1A">
        <w:rPr>
          <w:rFonts w:ascii="Arial" w:hAnsi="Arial" w:cs="Arial"/>
        </w:rPr>
        <w:t xml:space="preserve">informuje, </w:t>
      </w:r>
      <w:r w:rsidR="0061639B">
        <w:rPr>
          <w:rFonts w:ascii="Arial" w:hAnsi="Arial" w:cs="Arial"/>
        </w:rPr>
        <w:br/>
      </w:r>
      <w:r w:rsidR="006D6B1A">
        <w:rPr>
          <w:rFonts w:ascii="Arial" w:hAnsi="Arial" w:cs="Arial"/>
        </w:rPr>
        <w:t>że w</w:t>
      </w:r>
      <w:r w:rsidR="007E1939" w:rsidRPr="007E1939">
        <w:rPr>
          <w:rFonts w:ascii="Arial" w:hAnsi="Arial" w:cs="Arial"/>
        </w:rPr>
        <w:t xml:space="preserve"> postępowaniu o udzielenie zamówienia publicznego</w:t>
      </w:r>
      <w:r w:rsidRPr="00852219">
        <w:rPr>
          <w:rFonts w:ascii="Arial" w:hAnsi="Arial" w:cs="Arial"/>
        </w:rPr>
        <w:t xml:space="preserve"> pn. „Dostawa materiałów eksploatacyjnych do drukarek i urządzeń wielofunkcyjnych”</w:t>
      </w:r>
      <w:r w:rsidR="006D6B1A">
        <w:rPr>
          <w:rFonts w:ascii="Arial" w:hAnsi="Arial" w:cs="Arial"/>
        </w:rPr>
        <w:t xml:space="preserve"> prowadzonym w trybie podstawowym bez przeprowadzania negocjacji jako najkorzystniejszą wybrano ofertę Wykonawcy:</w:t>
      </w:r>
      <w:r w:rsidR="0005463B">
        <w:rPr>
          <w:rFonts w:ascii="Arial" w:hAnsi="Arial" w:cs="Arial"/>
        </w:rPr>
        <w:t xml:space="preserve"> </w:t>
      </w:r>
      <w:r w:rsidR="0005463B">
        <w:rPr>
          <w:rFonts w:ascii="Arial" w:hAnsi="Arial" w:cs="Arial"/>
        </w:rPr>
        <w:br/>
      </w:r>
    </w:p>
    <w:p w14:paraId="17BC203F" w14:textId="77777777" w:rsidR="0005463B" w:rsidRDefault="0005463B" w:rsidP="002E5290">
      <w:pPr>
        <w:spacing w:line="360" w:lineRule="auto"/>
        <w:ind w:firstLine="284"/>
        <w:rPr>
          <w:rFonts w:ascii="Arial" w:hAnsi="Arial" w:cs="Arial"/>
          <w:b/>
        </w:rPr>
      </w:pPr>
    </w:p>
    <w:p w14:paraId="272DBFDE" w14:textId="77777777" w:rsidR="006D6B1A" w:rsidRDefault="0005463B" w:rsidP="002E5290">
      <w:pPr>
        <w:spacing w:line="360" w:lineRule="auto"/>
        <w:ind w:firstLine="284"/>
        <w:rPr>
          <w:rFonts w:ascii="Arial" w:hAnsi="Arial" w:cs="Arial"/>
        </w:rPr>
      </w:pPr>
      <w:r w:rsidRPr="0005463B">
        <w:rPr>
          <w:rFonts w:ascii="Arial" w:hAnsi="Arial" w:cs="Arial"/>
          <w:b/>
        </w:rPr>
        <w:t>TonaTuszu.pl Sp. z o.o., ul. Grzybowska 87, 00-844 Warszawa</w:t>
      </w:r>
    </w:p>
    <w:p w14:paraId="21267D38" w14:textId="77777777" w:rsidR="002E5290" w:rsidRDefault="002E5290" w:rsidP="0005463B">
      <w:pPr>
        <w:spacing w:line="360" w:lineRule="auto"/>
        <w:rPr>
          <w:rFonts w:ascii="Arial" w:hAnsi="Arial" w:cs="Arial"/>
        </w:rPr>
      </w:pPr>
    </w:p>
    <w:p w14:paraId="5C9E9174" w14:textId="77777777" w:rsidR="006D6B1A" w:rsidRDefault="006D6B1A" w:rsidP="002E5290">
      <w:pPr>
        <w:spacing w:line="360" w:lineRule="auto"/>
        <w:ind w:firstLine="284"/>
        <w:rPr>
          <w:rFonts w:ascii="Arial" w:hAnsi="Arial" w:cs="Arial"/>
        </w:rPr>
      </w:pPr>
      <w:r>
        <w:rPr>
          <w:rFonts w:ascii="Arial" w:hAnsi="Arial" w:cs="Arial"/>
        </w:rPr>
        <w:t>Na podstawie oceny spełniania warunków udziału w postępowaniu oraz kryteriów oceny ofert ustalono, iż oferta nr</w:t>
      </w:r>
      <w:r w:rsidR="0005463B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 xml:space="preserve">złożona przez ww. Wykonawcę, odpowiada wszystkim wymaganiom określonym w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oraz w Specyfikacji Warunków Zamówienia, a w ślad za tym została oceniona jako najkorzystniejsza.</w:t>
      </w:r>
      <w:r>
        <w:rPr>
          <w:rFonts w:ascii="Arial" w:hAnsi="Arial" w:cs="Arial"/>
        </w:rPr>
        <w:br/>
      </w:r>
      <w:r w:rsidRPr="006D6B1A">
        <w:rPr>
          <w:rFonts w:ascii="Arial" w:hAnsi="Arial" w:cs="Arial"/>
        </w:rPr>
        <w:t xml:space="preserve">Zamawiający  podaje  poniżej  informacje  o  Wykonawcach,  którzy  złożyli  oferty </w:t>
      </w:r>
      <w:r w:rsidR="0061639B">
        <w:rPr>
          <w:rFonts w:ascii="Arial" w:hAnsi="Arial" w:cs="Arial"/>
        </w:rPr>
        <w:br/>
      </w:r>
      <w:r w:rsidRPr="006D6B1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p w14:paraId="4A3EED40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6B208F7B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5B2D5CB7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764ABC35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2C233464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5D9DB2F9" w14:textId="77777777" w:rsidR="002E5290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p w14:paraId="05E7E1B6" w14:textId="77777777" w:rsidR="002E5290" w:rsidRPr="00852219" w:rsidRDefault="002E5290" w:rsidP="002E5290">
      <w:pPr>
        <w:spacing w:line="360" w:lineRule="auto"/>
        <w:ind w:firstLine="284"/>
        <w:rPr>
          <w:rFonts w:ascii="Arial" w:hAnsi="Arial" w:cs="Arial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883"/>
        <w:gridCol w:w="2782"/>
        <w:gridCol w:w="1954"/>
        <w:gridCol w:w="2024"/>
        <w:gridCol w:w="2275"/>
      </w:tblGrid>
      <w:tr w:rsidR="006D6B1A" w14:paraId="06F2DF52" w14:textId="77777777" w:rsidTr="00C023D4">
        <w:trPr>
          <w:trHeight w:val="278"/>
        </w:trPr>
        <w:tc>
          <w:tcPr>
            <w:tcW w:w="883" w:type="dxa"/>
            <w:vMerge w:val="restart"/>
          </w:tcPr>
          <w:p w14:paraId="2BCAC222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2782" w:type="dxa"/>
            <w:vMerge w:val="restart"/>
          </w:tcPr>
          <w:p w14:paraId="1C8662FA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1954" w:type="dxa"/>
          </w:tcPr>
          <w:p w14:paraId="6A8FD561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="00E20912" w:rsidRPr="00E20912">
              <w:rPr>
                <w:rFonts w:ascii="Arial" w:hAnsi="Arial" w:cs="Arial"/>
                <w:b/>
              </w:rPr>
              <w:br/>
            </w:r>
            <w:r w:rsidRPr="00E20912">
              <w:rPr>
                <w:rFonts w:ascii="Arial" w:hAnsi="Arial" w:cs="Arial"/>
                <w:b/>
              </w:rPr>
              <w:t>w kryterium:</w:t>
            </w:r>
          </w:p>
        </w:tc>
        <w:tc>
          <w:tcPr>
            <w:tcW w:w="2024" w:type="dxa"/>
          </w:tcPr>
          <w:p w14:paraId="2AF9CBCC" w14:textId="77777777" w:rsidR="006D6B1A" w:rsidRPr="00E20912" w:rsidRDefault="006D6B1A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Pr="00E20912">
              <w:rPr>
                <w:rFonts w:ascii="Arial" w:hAnsi="Arial" w:cs="Arial"/>
                <w:b/>
              </w:rPr>
              <w:br/>
              <w:t>w kryterium:</w:t>
            </w:r>
          </w:p>
        </w:tc>
        <w:tc>
          <w:tcPr>
            <w:tcW w:w="2275" w:type="dxa"/>
            <w:vMerge w:val="restart"/>
          </w:tcPr>
          <w:p w14:paraId="4C0C179E" w14:textId="77777777" w:rsidR="006D6B1A" w:rsidRPr="00E20912" w:rsidRDefault="00E20912" w:rsidP="002E52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Łączna ilość punktów uzyskanych we wszystkich kryteriach:</w:t>
            </w:r>
          </w:p>
        </w:tc>
      </w:tr>
      <w:tr w:rsidR="006D6B1A" w14:paraId="16E46A2E" w14:textId="77777777" w:rsidTr="00C023D4">
        <w:trPr>
          <w:trHeight w:val="277"/>
        </w:trPr>
        <w:tc>
          <w:tcPr>
            <w:tcW w:w="883" w:type="dxa"/>
            <w:vMerge/>
          </w:tcPr>
          <w:p w14:paraId="2E6DF4E1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  <w:vMerge/>
          </w:tcPr>
          <w:p w14:paraId="4B581608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0D5216E3" w14:textId="77777777" w:rsidR="006D6B1A" w:rsidRDefault="006D6B1A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</w:t>
            </w:r>
            <w:r w:rsidR="0061639B">
              <w:rPr>
                <w:rFonts w:ascii="Arial" w:hAnsi="Arial" w:cs="Arial"/>
              </w:rPr>
              <w:t>:</w:t>
            </w:r>
          </w:p>
        </w:tc>
        <w:tc>
          <w:tcPr>
            <w:tcW w:w="2024" w:type="dxa"/>
          </w:tcPr>
          <w:p w14:paraId="2144BE1C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Materiał (toner lub tusz) zalecany przez producenta urządzenia:</w:t>
            </w:r>
          </w:p>
        </w:tc>
        <w:tc>
          <w:tcPr>
            <w:tcW w:w="2275" w:type="dxa"/>
            <w:vMerge/>
          </w:tcPr>
          <w:p w14:paraId="653E0220" w14:textId="77777777" w:rsidR="006D6B1A" w:rsidRDefault="006D6B1A" w:rsidP="002E529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6B1A" w14:paraId="231B60F5" w14:textId="77777777" w:rsidTr="00C023D4">
        <w:trPr>
          <w:trHeight w:val="114"/>
        </w:trPr>
        <w:tc>
          <w:tcPr>
            <w:tcW w:w="883" w:type="dxa"/>
          </w:tcPr>
          <w:p w14:paraId="53CA3768" w14:textId="77777777" w:rsidR="006D6B1A" w:rsidRPr="00E20912" w:rsidRDefault="006D6B1A" w:rsidP="002E529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0FBC82AD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TonaTuszu.pl Sp. z o.o.</w:t>
            </w:r>
            <w:r>
              <w:rPr>
                <w:rFonts w:ascii="Arial" w:hAnsi="Arial" w:cs="Arial"/>
              </w:rPr>
              <w:br/>
              <w:t>ul. Grzybowska 87</w:t>
            </w:r>
            <w:r>
              <w:rPr>
                <w:rFonts w:ascii="Arial" w:hAnsi="Arial" w:cs="Arial"/>
              </w:rPr>
              <w:br/>
              <w:t>00-844 Warszawa</w:t>
            </w:r>
          </w:p>
        </w:tc>
        <w:tc>
          <w:tcPr>
            <w:tcW w:w="1954" w:type="dxa"/>
          </w:tcPr>
          <w:p w14:paraId="4DEDDDEB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pkt</w:t>
            </w:r>
          </w:p>
        </w:tc>
        <w:tc>
          <w:tcPr>
            <w:tcW w:w="2024" w:type="dxa"/>
          </w:tcPr>
          <w:p w14:paraId="39676D9E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4FE519CB" w14:textId="77777777" w:rsidR="006D6B1A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pkt</w:t>
            </w:r>
          </w:p>
        </w:tc>
      </w:tr>
      <w:tr w:rsidR="0061639B" w14:paraId="4F832E6E" w14:textId="77777777" w:rsidTr="00C023D4">
        <w:trPr>
          <w:trHeight w:val="114"/>
        </w:trPr>
        <w:tc>
          <w:tcPr>
            <w:tcW w:w="883" w:type="dxa"/>
          </w:tcPr>
          <w:p w14:paraId="6C63532B" w14:textId="77777777" w:rsidR="0061639B" w:rsidRPr="00E20912" w:rsidRDefault="0061639B" w:rsidP="002E5290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397A935B" w14:textId="77777777" w:rsidR="0061639B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F54F2C">
              <w:rPr>
                <w:rFonts w:ascii="Arial" w:hAnsi="Arial" w:cs="Arial"/>
              </w:rPr>
              <w:t>Praxis</w:t>
            </w:r>
            <w:proofErr w:type="spellEnd"/>
            <w:r w:rsidRPr="00F54F2C">
              <w:rPr>
                <w:rFonts w:ascii="Arial" w:hAnsi="Arial" w:cs="Arial"/>
              </w:rPr>
              <w:t xml:space="preserve"> Łódź Pilecka </w:t>
            </w:r>
            <w:r w:rsidR="00F64C95">
              <w:rPr>
                <w:rFonts w:ascii="Arial" w:hAnsi="Arial" w:cs="Arial"/>
              </w:rPr>
              <w:br/>
            </w:r>
            <w:r w:rsidRPr="00F54F2C">
              <w:rPr>
                <w:rFonts w:ascii="Arial" w:hAnsi="Arial" w:cs="Arial"/>
              </w:rPr>
              <w:t>i Petlak Spółka jawna</w:t>
            </w:r>
            <w:r>
              <w:rPr>
                <w:rFonts w:ascii="Arial" w:hAnsi="Arial" w:cs="Arial"/>
              </w:rPr>
              <w:br/>
              <w:t>ul. Wólczańska 66</w:t>
            </w:r>
            <w:r>
              <w:rPr>
                <w:rFonts w:ascii="Arial" w:hAnsi="Arial" w:cs="Arial"/>
              </w:rPr>
              <w:br/>
              <w:t>90-516 Łódź</w:t>
            </w:r>
          </w:p>
        </w:tc>
        <w:tc>
          <w:tcPr>
            <w:tcW w:w="1954" w:type="dxa"/>
          </w:tcPr>
          <w:p w14:paraId="2E73D1EB" w14:textId="77777777" w:rsidR="0061639B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58,72 pkt</w:t>
            </w:r>
          </w:p>
        </w:tc>
        <w:tc>
          <w:tcPr>
            <w:tcW w:w="2024" w:type="dxa"/>
          </w:tcPr>
          <w:p w14:paraId="2C48DF44" w14:textId="77777777" w:rsidR="0061639B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02AA04B4" w14:textId="77777777" w:rsidR="0061639B" w:rsidRDefault="0061639B" w:rsidP="002E5290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98,72 pkt</w:t>
            </w:r>
          </w:p>
        </w:tc>
      </w:tr>
    </w:tbl>
    <w:p w14:paraId="7698FEE9" w14:textId="77777777" w:rsidR="002E5290" w:rsidRDefault="002E5290" w:rsidP="002E5290">
      <w:pPr>
        <w:spacing w:line="360" w:lineRule="auto"/>
        <w:rPr>
          <w:rStyle w:val="markedcontent"/>
          <w:rFonts w:ascii="Arial" w:hAnsi="Arial" w:cs="Arial"/>
          <w:szCs w:val="28"/>
        </w:rPr>
      </w:pPr>
    </w:p>
    <w:p w14:paraId="66783664" w14:textId="77777777" w:rsidR="001A232F" w:rsidRPr="00F54F2C" w:rsidRDefault="00C023D4" w:rsidP="002E5290">
      <w:pPr>
        <w:spacing w:line="360" w:lineRule="auto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</w:t>
      </w:r>
      <w:r w:rsidR="002E5290">
        <w:rPr>
          <w:rStyle w:val="markedcontent"/>
          <w:rFonts w:ascii="Arial" w:hAnsi="Arial" w:cs="Arial"/>
          <w:szCs w:val="28"/>
        </w:rPr>
        <w:br/>
      </w:r>
      <w:r>
        <w:rPr>
          <w:rStyle w:val="markedcontent"/>
          <w:rFonts w:ascii="Arial" w:hAnsi="Arial" w:cs="Arial"/>
          <w:szCs w:val="28"/>
        </w:rPr>
        <w:t>najkorzystniejszej oferty (art. 308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>
        <w:rPr>
          <w:rStyle w:val="markedcontent"/>
          <w:rFonts w:ascii="Arial" w:hAnsi="Arial" w:cs="Arial"/>
          <w:szCs w:val="28"/>
        </w:rPr>
        <w:t>ust. 2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>
        <w:rPr>
          <w:rStyle w:val="markedcontent"/>
          <w:rFonts w:ascii="Arial" w:hAnsi="Arial" w:cs="Arial"/>
          <w:szCs w:val="28"/>
        </w:rPr>
        <w:t xml:space="preserve">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) Zamawiający przesyła zawiadomienie o wyborze oferty najkorzystniejszej drogą elektroniczną w dniu </w:t>
      </w:r>
      <w:r w:rsidR="0005463B">
        <w:rPr>
          <w:rStyle w:val="markedcontent"/>
          <w:rFonts w:ascii="Arial" w:hAnsi="Arial" w:cs="Arial"/>
          <w:szCs w:val="28"/>
        </w:rPr>
        <w:t>07.07.2021 r.</w:t>
      </w:r>
      <w:r>
        <w:rPr>
          <w:rStyle w:val="markedcontent"/>
          <w:rFonts w:ascii="Arial" w:hAnsi="Arial" w:cs="Arial"/>
          <w:szCs w:val="28"/>
        </w:rPr>
        <w:t xml:space="preserve">, w związku z czym umowa może zostać zawarta po dniu </w:t>
      </w:r>
      <w:r w:rsidR="0005463B">
        <w:rPr>
          <w:rStyle w:val="markedcontent"/>
          <w:rFonts w:ascii="Arial" w:hAnsi="Arial" w:cs="Arial"/>
          <w:szCs w:val="28"/>
        </w:rPr>
        <w:t xml:space="preserve">12.07.2021 r. </w:t>
      </w:r>
    </w:p>
    <w:sectPr w:rsidR="001A232F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E5290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20062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27694"/>
    <w:rsid w:val="00B33943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370F1"/>
    <w:rsid w:val="00C53131"/>
    <w:rsid w:val="00C640DD"/>
    <w:rsid w:val="00C77CD3"/>
    <w:rsid w:val="00CB05BA"/>
    <w:rsid w:val="00CB4DFF"/>
    <w:rsid w:val="00CD423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54F2C"/>
    <w:rsid w:val="00F64C95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z otwarcia</vt:lpstr>
    </vt:vector>
  </TitlesOfParts>
  <Company>pup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Aleksandra Pancer</cp:lastModifiedBy>
  <cp:revision>2</cp:revision>
  <cp:lastPrinted>2021-07-07T12:20:00Z</cp:lastPrinted>
  <dcterms:created xsi:type="dcterms:W3CDTF">2021-07-07T12:22:00Z</dcterms:created>
  <dcterms:modified xsi:type="dcterms:W3CDTF">2021-07-07T12:22:00Z</dcterms:modified>
</cp:coreProperties>
</file>